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229" w:rsidRDefault="00850DC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50DC3">
        <w:rPr>
          <w:rFonts w:ascii="Times New Roman" w:hAnsi="Times New Roman" w:cs="Times New Roman"/>
          <w:sz w:val="28"/>
          <w:szCs w:val="28"/>
          <w:u w:val="single"/>
        </w:rPr>
        <w:t>«О рекомендациях населению в условиях жаркой погоды»</w:t>
      </w:r>
    </w:p>
    <w:p w:rsidR="003B1AAC" w:rsidRPr="003B1AAC" w:rsidRDefault="003B1AAC" w:rsidP="009156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AAC">
        <w:rPr>
          <w:rFonts w:ascii="Times New Roman" w:hAnsi="Times New Roman" w:cs="Times New Roman"/>
          <w:b/>
          <w:sz w:val="28"/>
          <w:szCs w:val="28"/>
        </w:rPr>
        <w:t>Памятка для насе</w:t>
      </w:r>
      <w:r w:rsidR="003E24DE">
        <w:rPr>
          <w:rFonts w:ascii="Times New Roman" w:hAnsi="Times New Roman" w:cs="Times New Roman"/>
          <w:b/>
          <w:sz w:val="28"/>
          <w:szCs w:val="28"/>
        </w:rPr>
        <w:t>ления по профилактике перегрева</w:t>
      </w:r>
      <w:bookmarkStart w:id="0" w:name="_GoBack"/>
      <w:bookmarkEnd w:id="0"/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1. Ограничить пребывание на улице, снизить физические нагрузки до минимума.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2. При нахождении в помещении необходимо обеспечить их проветривание - приоткрыть форточки, окна, по возможности дополнительно включить вентиляторы (напольные, настольные) или кондиционеры.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3. При выходе на улицу рекомендуется надевать легкую одежду из натуральных тканей светлой расцветки, желательно, чтобы ворот одежды был не тугим, на улице обязательно пользоваться головным убором (летняя шляпа, панама, платок и т.п.), солнцезащитными очками, зонтиками.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 xml:space="preserve">4. Потребность в энергии в жаркую погоду снижается, в </w:t>
      </w:r>
      <w:proofErr w:type="gramStart"/>
      <w:r w:rsidRPr="003B1AA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3B1AAC">
        <w:rPr>
          <w:rFonts w:ascii="Times New Roman" w:hAnsi="Times New Roman" w:cs="Times New Roman"/>
          <w:sz w:val="28"/>
          <w:szCs w:val="28"/>
        </w:rPr>
        <w:t xml:space="preserve"> с чем организму летом нужна менее калорийная пища. В жаркий период времени необходимо отказаться от жирной пищи, а потребление мяса свести к минимуму, лучше всего его заменить рыбой или морепродуктами. Необходимо предусмотреть снижение количества копченых, жареных и скоропортящихся продуктов питания.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Приемы пищи желательно исключить в самое жаркое время дня, перенеся их на утро и вечер. Необходимо особо строго соблюдать гигиенические и технологические требования приготовления блюд и хранения пищи.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 xml:space="preserve">5. В целях профилактики обезвоживания организма рекомендуется употреблять большое количество жидкости: чая, минеральной воды, морса, </w:t>
      </w:r>
      <w:proofErr w:type="gramStart"/>
      <w:r w:rsidRPr="003B1AAC">
        <w:rPr>
          <w:rFonts w:ascii="Times New Roman" w:hAnsi="Times New Roman" w:cs="Times New Roman"/>
          <w:sz w:val="28"/>
          <w:szCs w:val="28"/>
        </w:rPr>
        <w:t>молочно-кислых</w:t>
      </w:r>
      <w:proofErr w:type="gramEnd"/>
      <w:r w:rsidRPr="003B1AAC">
        <w:rPr>
          <w:rFonts w:ascii="Times New Roman" w:hAnsi="Times New Roman" w:cs="Times New Roman"/>
          <w:sz w:val="28"/>
          <w:szCs w:val="28"/>
        </w:rPr>
        <w:t xml:space="preserve"> напитков с низким содержанием жира, отваров из сухофруктов, витаминизированных напитков, избегая употребления газированных напитков и жидкостей с повышенным содержанием сахара, энергетических и алкогольных напитков.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 xml:space="preserve">Для соблюдения питьевого режима: необходимо выпивать до 1,5 литров жидкости в сутки. Вместе с этим необходимо помнить, что увеличивать количество потребления воды не стоит людям с заболеваниями почек и </w:t>
      </w:r>
      <w:proofErr w:type="gramStart"/>
      <w:r w:rsidRPr="003B1AA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3B1AAC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6. Для поддержания иммунитета рекомендуется употребление фруктов и овощей, тщательно вымытых перед употреблением водой гарантированного качества.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lastRenderedPageBreak/>
        <w:t>7. В течение дня рекомендуется по возможности принять душ с прохладной водой.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8. Поездки на личном и общественном транспорте следует ограничить или планировать их в утреннее или вечернее время, когда жара спадает.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9. При посещении магазинов, кинотеатров и других объектов массового скопления граждан необходимо отдавать предпочтение тем из них, где обеспечивается кондиционирование воздуха.</w:t>
      </w:r>
    </w:p>
    <w:p w:rsidR="003B1AAC" w:rsidRPr="003B1AAC" w:rsidRDefault="003B1AAC" w:rsidP="003B1AAC">
      <w:pPr>
        <w:rPr>
          <w:rFonts w:ascii="Times New Roman" w:hAnsi="Times New Roman" w:cs="Times New Roman"/>
          <w:sz w:val="28"/>
          <w:szCs w:val="28"/>
        </w:rPr>
      </w:pPr>
      <w:r w:rsidRPr="003B1AAC">
        <w:rPr>
          <w:rFonts w:ascii="Times New Roman" w:hAnsi="Times New Roman" w:cs="Times New Roman"/>
          <w:sz w:val="28"/>
          <w:szCs w:val="28"/>
        </w:rPr>
        <w:t>10. Купание и водные процедуры на открытом воздухе проводить только в местах, отведенных и оборудованных для этих целей, с соблюдением правил организации купания.</w:t>
      </w:r>
    </w:p>
    <w:p w:rsidR="003B1AAC" w:rsidRPr="003B1AAC" w:rsidRDefault="003B1AAC">
      <w:pPr>
        <w:rPr>
          <w:rFonts w:ascii="Times New Roman" w:hAnsi="Times New Roman" w:cs="Times New Roman"/>
          <w:sz w:val="28"/>
          <w:szCs w:val="28"/>
        </w:rPr>
      </w:pPr>
    </w:p>
    <w:sectPr w:rsidR="003B1AAC" w:rsidRPr="003B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05"/>
    <w:rsid w:val="003B1AAC"/>
    <w:rsid w:val="003E24DE"/>
    <w:rsid w:val="005C64AA"/>
    <w:rsid w:val="00850DC3"/>
    <w:rsid w:val="0091569D"/>
    <w:rsid w:val="00B61305"/>
    <w:rsid w:val="00C5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5</cp:revision>
  <dcterms:created xsi:type="dcterms:W3CDTF">2017-05-31T06:55:00Z</dcterms:created>
  <dcterms:modified xsi:type="dcterms:W3CDTF">2017-05-31T11:55:00Z</dcterms:modified>
</cp:coreProperties>
</file>